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7D3C" w14:textId="525D13A6" w:rsidR="004F79C2" w:rsidRDefault="002F0903" w:rsidP="004F79C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  <w:t>Conditions Générales de Vente (CGV)</w:t>
      </w:r>
    </w:p>
    <w:p w14:paraId="0C9A0522" w14:textId="26CF9492" w:rsidR="002F0903" w:rsidRPr="004F79C2" w:rsidRDefault="002F0903" w:rsidP="004F79C2">
      <w:pPr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kern w:val="36"/>
          <w:sz w:val="44"/>
          <w:szCs w:val="4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Ciel de Cristal – Eugénia Venâncio</w:t>
      </w:r>
    </w:p>
    <w:p w14:paraId="0BC38E72" w14:textId="57C7A2CA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1. Présentation</w:t>
      </w:r>
    </w:p>
    <w:p w14:paraId="683C5B84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présentes Conditions Générales de Vente régissent les prestations proposées par :</w:t>
      </w:r>
    </w:p>
    <w:p w14:paraId="6E8FC851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Eugénia Venâncio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  <w:t>Entrepreneure individuelle (EI)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  <w:t>SIREN : 508 688 439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  <w:t>Adresse : 20 rue du Chemin Neuf, 11440 Peyriac-de-Mer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  <w:t>Email : contact.eugeniavenancio@gmail.com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br/>
        <w:t>Téléphone : 06 70 24 13 82</w:t>
      </w:r>
    </w:p>
    <w:p w14:paraId="5AFF1CED" w14:textId="703EFD82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À travers le site </w:t>
      </w:r>
      <w:r w:rsidRPr="002F0903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Ciel de Cristal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.</w:t>
      </w:r>
    </w:p>
    <w:p w14:paraId="0805A73D" w14:textId="20BD1745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2. Prestations proposées</w:t>
      </w:r>
    </w:p>
    <w:p w14:paraId="5BED7B4B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services proposés incluent notamment :</w:t>
      </w:r>
    </w:p>
    <w:p w14:paraId="409FC590" w14:textId="77777777" w:rsidR="002F0903" w:rsidRP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Soins énergétiques (humains et animaux)</w:t>
      </w:r>
    </w:p>
    <w:p w14:paraId="4C6AEC92" w14:textId="77777777" w:rsidR="002F0903" w:rsidRP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Chromothérapie</w:t>
      </w:r>
    </w:p>
    <w:p w14:paraId="3D026CEA" w14:textId="77777777" w:rsidR="002F0903" w:rsidRP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Diapasons thérapeutiques</w:t>
      </w:r>
    </w:p>
    <w:p w14:paraId="2119189D" w14:textId="77777777" w:rsidR="002F0903" w:rsidRP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Accompagnement holistique</w:t>
      </w:r>
    </w:p>
    <w:p w14:paraId="5AD1FD13" w14:textId="77777777" w:rsidR="002F0903" w:rsidRP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Lectures intuitives / oracles</w:t>
      </w:r>
    </w:p>
    <w:p w14:paraId="44E6AB07" w14:textId="77777777" w:rsid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Ateliers de développement personnel</w:t>
      </w:r>
    </w:p>
    <w:p w14:paraId="038DE568" w14:textId="11A1787B" w:rsidR="002F0903" w:rsidRPr="002F0903" w:rsidRDefault="002F0903" w:rsidP="002F09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Stages et Formations  </w:t>
      </w:r>
    </w:p>
    <w:p w14:paraId="78BE7CBF" w14:textId="2CECA49E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Ces prestations s’inscrivent dans une démarche de </w:t>
      </w:r>
      <w:r w:rsidRPr="002F0903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bien-être et d’accompagnement personnel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.</w:t>
      </w:r>
    </w:p>
    <w:p w14:paraId="3EC49FAD" w14:textId="11327D86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3. Nature des prestations</w:t>
      </w:r>
    </w:p>
    <w:p w14:paraId="182E8618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services proposés :</w:t>
      </w:r>
    </w:p>
    <w:p w14:paraId="4BDAFCD1" w14:textId="77777777" w:rsidR="002F0903" w:rsidRPr="002F0903" w:rsidRDefault="002F0903" w:rsidP="002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Ne remplacent en aucun cas un acte médical</w:t>
      </w:r>
    </w:p>
    <w:p w14:paraId="2B21BD50" w14:textId="77777777" w:rsidR="002F0903" w:rsidRPr="002F0903" w:rsidRDefault="002F0903" w:rsidP="002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Ne constituent pas un diagnostic</w:t>
      </w:r>
    </w:p>
    <w:p w14:paraId="4868624E" w14:textId="77777777" w:rsidR="002F0903" w:rsidRPr="002F0903" w:rsidRDefault="002F0903" w:rsidP="002F09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Ne se substituent pas à un traitement ou suivi médical</w:t>
      </w:r>
    </w:p>
    <w:p w14:paraId="2002216F" w14:textId="68A31F72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 client est invité à consulter un professionnel de santé pour toute problématique médicale.</w:t>
      </w:r>
    </w:p>
    <w:p w14:paraId="0CC97306" w14:textId="59062DC8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4. Prise de rendez-vous</w:t>
      </w:r>
    </w:p>
    <w:p w14:paraId="274E5C89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rendez-vous peuvent être pris :</w:t>
      </w:r>
    </w:p>
    <w:p w14:paraId="0440C5D2" w14:textId="77777777" w:rsidR="002F0903" w:rsidRPr="002F0903" w:rsidRDefault="002F0903" w:rsidP="002F0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En ligne</w:t>
      </w:r>
    </w:p>
    <w:p w14:paraId="43F1B8CB" w14:textId="77777777" w:rsidR="002F0903" w:rsidRPr="002F0903" w:rsidRDefault="002F0903" w:rsidP="002F0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Par téléphone</w:t>
      </w:r>
    </w:p>
    <w:p w14:paraId="2B4B23BB" w14:textId="77777777" w:rsidR="002F0903" w:rsidRPr="002F0903" w:rsidRDefault="002F0903" w:rsidP="002F09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Ou par email</w:t>
      </w:r>
    </w:p>
    <w:p w14:paraId="1C1E70AF" w14:textId="22A51CE4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Toute prise de rendez-vous implique l’acceptation pleine et entière des présentes CGV.</w:t>
      </w:r>
    </w:p>
    <w:p w14:paraId="56D5B03B" w14:textId="5D174305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5. Tarifs et paiement</w:t>
      </w:r>
    </w:p>
    <w:p w14:paraId="5ED6AC49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tarifs sont indiqués en euros (€).</w:t>
      </w:r>
    </w:p>
    <w:p w14:paraId="6C9C5917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lastRenderedPageBreak/>
        <w:t>Le paiement peut être effectué :</w:t>
      </w:r>
    </w:p>
    <w:p w14:paraId="4512A8C3" w14:textId="77777777" w:rsidR="002F0903" w:rsidRPr="002F0903" w:rsidRDefault="002F0903" w:rsidP="002F0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En espèces</w:t>
      </w:r>
    </w:p>
    <w:p w14:paraId="77E11FC5" w14:textId="77777777" w:rsidR="002F0903" w:rsidRPr="002F0903" w:rsidRDefault="002F0903" w:rsidP="002F0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Par virement</w:t>
      </w:r>
    </w:p>
    <w:p w14:paraId="128CCE17" w14:textId="77777777" w:rsidR="002F0903" w:rsidRPr="002F0903" w:rsidRDefault="002F0903" w:rsidP="002F09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Ou tout autre moyen proposé</w:t>
      </w:r>
    </w:p>
    <w:p w14:paraId="101FBE88" w14:textId="4C5A231C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 paiement est dû le jour de la prestation sauf indication contraire.</w:t>
      </w:r>
    </w:p>
    <w:p w14:paraId="2CDD21A1" w14:textId="60731033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6. Annulation et report</w:t>
      </w:r>
    </w:p>
    <w:p w14:paraId="3A5FD622" w14:textId="5BBC6C8B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Toute annulation doit être signalée au moins </w:t>
      </w:r>
      <w:r w:rsidR="00DB7E34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48</w:t>
      </w:r>
      <w:r w:rsidRPr="002F0903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 xml:space="preserve"> heures à l’avance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.</w:t>
      </w:r>
    </w:p>
    <w:p w14:paraId="09A6BC7C" w14:textId="77777777" w:rsidR="002F0903" w:rsidRPr="002F0903" w:rsidRDefault="002F0903" w:rsidP="002F09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En cas d’annulation tardive ou d’absence, la séance pourra être due</w:t>
      </w:r>
    </w:p>
    <w:p w14:paraId="50092011" w14:textId="6D10777B" w:rsidR="00DB7E34" w:rsidRPr="00DB7E34" w:rsidRDefault="002F0903" w:rsidP="00DB7E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Un report est possible selon disponibilité</w:t>
      </w:r>
    </w:p>
    <w:p w14:paraId="615B55CF" w14:textId="5F11FC4E" w:rsidR="002F0903" w:rsidRPr="00DB7E34" w:rsidRDefault="002F0903" w:rsidP="00DB7E34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DB7E34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7. Droit de rétractation</w:t>
      </w:r>
    </w:p>
    <w:p w14:paraId="07F7D639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Conformément à la législation :</w:t>
      </w:r>
    </w:p>
    <w:p w14:paraId="49E1EB06" w14:textId="77777777" w:rsidR="002F0903" w:rsidRPr="002F0903" w:rsidRDefault="002F0903" w:rsidP="002F09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Pour les prestations à distance, un délai de </w:t>
      </w:r>
      <w:r w:rsidRPr="002F0903">
        <w:rPr>
          <w:rFonts w:ascii="Segoe UI" w:eastAsia="Times New Roman" w:hAnsi="Segoe UI" w:cs="Segoe UI"/>
          <w:b/>
          <w:bCs/>
          <w:kern w:val="0"/>
          <w:sz w:val="20"/>
          <w:szCs w:val="20"/>
          <w:lang w:eastAsia="fr-FR"/>
          <w14:ligatures w14:val="none"/>
        </w:rPr>
        <w:t>14 jours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peut s’appliquer</w:t>
      </w:r>
    </w:p>
    <w:p w14:paraId="1C8687D1" w14:textId="6F09C8FA" w:rsidR="002F0903" w:rsidRPr="002F0903" w:rsidRDefault="002F0903" w:rsidP="002F09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Toutefois, si la séance est réalisée avant ce délai avec accord du client, le droit de rétractation ne pourra plus être exercé</w:t>
      </w:r>
    </w:p>
    <w:p w14:paraId="70152215" w14:textId="669CE563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8. Responsabilité</w:t>
      </w:r>
    </w:p>
    <w:p w14:paraId="75C97291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 client reste pleinement responsable de son engagement dans le processus.</w:t>
      </w:r>
    </w:p>
    <w:p w14:paraId="4C3D1717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résultats peuvent varier selon chaque personne.</w:t>
      </w:r>
    </w:p>
    <w:p w14:paraId="7C566285" w14:textId="29939774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Aucune garantie de résultat n’est donnée.</w:t>
      </w:r>
    </w:p>
    <w:p w14:paraId="190E8094" w14:textId="2C18FF73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9. Données personnelles</w:t>
      </w:r>
    </w:p>
    <w:p w14:paraId="081DF5C4" w14:textId="4F52EE11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informations collectées sont utilisées uniquement dans le cadre de la relation client.</w:t>
      </w: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 xml:space="preserve"> </w:t>
      </w: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(voir politique de confidentialité)</w:t>
      </w:r>
    </w:p>
    <w:p w14:paraId="006A0299" w14:textId="77777777" w:rsidR="002F0903" w:rsidRPr="002F0903" w:rsidRDefault="00000000" w:rsidP="002F0903">
      <w:pPr>
        <w:spacing w:after="0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pict w14:anchorId="256850A3">
          <v:rect id="_x0000_i1025" style="width:0;height:1.5pt" o:hralign="center" o:hrstd="t" o:hr="t" fillcolor="#a0a0a0" stroked="f"/>
        </w:pict>
      </w:r>
    </w:p>
    <w:p w14:paraId="7DF2695E" w14:textId="560CBB9D" w:rsidR="002F0903" w:rsidRPr="002F0903" w:rsidRDefault="002F0903" w:rsidP="002F0903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</w:pPr>
      <w:permStart w:id="1493188997" w:edGrp="everyone"/>
      <w:permEnd w:id="1493188997"/>
      <w:r w:rsidRPr="002F0903">
        <w:rPr>
          <w:rFonts w:ascii="Segoe UI" w:eastAsia="Times New Roman" w:hAnsi="Segoe UI" w:cs="Segoe UI"/>
          <w:b/>
          <w:bCs/>
          <w:kern w:val="0"/>
          <w:szCs w:val="24"/>
          <w:lang w:eastAsia="fr-FR"/>
          <w14:ligatures w14:val="none"/>
        </w:rPr>
        <w:t>10. Droit applicable</w:t>
      </w:r>
    </w:p>
    <w:p w14:paraId="57C1276C" w14:textId="77777777" w:rsidR="002F0903" w:rsidRPr="002F0903" w:rsidRDefault="002F0903" w:rsidP="002F0903">
      <w:pPr>
        <w:spacing w:before="100" w:beforeAutospacing="1" w:after="100" w:afterAutospacing="1" w:line="240" w:lineRule="auto"/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</w:pPr>
      <w:r w:rsidRPr="002F0903">
        <w:rPr>
          <w:rFonts w:ascii="Segoe UI" w:eastAsia="Times New Roman" w:hAnsi="Segoe UI" w:cs="Segoe UI"/>
          <w:kern w:val="0"/>
          <w:sz w:val="20"/>
          <w:szCs w:val="20"/>
          <w:lang w:eastAsia="fr-FR"/>
          <w14:ligatures w14:val="none"/>
        </w:rPr>
        <w:t>Les présentes CGV sont soumises au droit français.</w:t>
      </w:r>
    </w:p>
    <w:p w14:paraId="6525FECF" w14:textId="77777777" w:rsidR="004244AF" w:rsidRPr="002F0903" w:rsidRDefault="004244AF">
      <w:pPr>
        <w:rPr>
          <w:sz w:val="20"/>
          <w:szCs w:val="20"/>
        </w:rPr>
      </w:pPr>
    </w:p>
    <w:sectPr w:rsidR="004244AF" w:rsidRPr="002F0903" w:rsidSect="00A119A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2FA6"/>
    <w:multiLevelType w:val="multilevel"/>
    <w:tmpl w:val="4104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069B2"/>
    <w:multiLevelType w:val="multilevel"/>
    <w:tmpl w:val="470AC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91314"/>
    <w:multiLevelType w:val="multilevel"/>
    <w:tmpl w:val="4C4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7C15D9"/>
    <w:multiLevelType w:val="multilevel"/>
    <w:tmpl w:val="C7C2D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D5043C"/>
    <w:multiLevelType w:val="multilevel"/>
    <w:tmpl w:val="6440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30379C"/>
    <w:multiLevelType w:val="multilevel"/>
    <w:tmpl w:val="4506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729796">
    <w:abstractNumId w:val="2"/>
  </w:num>
  <w:num w:numId="2" w16cid:durableId="1801220835">
    <w:abstractNumId w:val="1"/>
  </w:num>
  <w:num w:numId="3" w16cid:durableId="722944122">
    <w:abstractNumId w:val="4"/>
  </w:num>
  <w:num w:numId="4" w16cid:durableId="1813406413">
    <w:abstractNumId w:val="5"/>
  </w:num>
  <w:num w:numId="5" w16cid:durableId="956791085">
    <w:abstractNumId w:val="3"/>
  </w:num>
  <w:num w:numId="6" w16cid:durableId="69103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NYHpYsIPVF3SfMT+9IkwYut06WQPpazmudpBfbmKyDOMHMUKYmGwQNZs4kyVUGBXybnKw08Q71qQrajJS05Nzw==" w:salt="f2/rvA7FjGAK01RTCvxg4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903"/>
    <w:rsid w:val="002352F2"/>
    <w:rsid w:val="002F0903"/>
    <w:rsid w:val="003A4E7E"/>
    <w:rsid w:val="004244AF"/>
    <w:rsid w:val="004F79C2"/>
    <w:rsid w:val="009A714C"/>
    <w:rsid w:val="00A119AD"/>
    <w:rsid w:val="00B00042"/>
    <w:rsid w:val="00DA116F"/>
    <w:rsid w:val="00DB7E34"/>
    <w:rsid w:val="00F7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4D89"/>
  <w15:chartTrackingRefBased/>
  <w15:docId w15:val="{B462AF2C-430C-464D-AC88-F5FA7D48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andlee" w:eastAsiaTheme="minorHAnsi" w:hAnsi="Handlee" w:cstheme="minorBidi"/>
        <w:kern w:val="2"/>
        <w:sz w:val="24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F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09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09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09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09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09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09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09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0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0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09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09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09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09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09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09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09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09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09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09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09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09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0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09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0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1947</Characters>
  <Application>Microsoft Office Word</Application>
  <DocSecurity>8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Eugénia Venancio</dc:creator>
  <cp:keywords/>
  <dc:description/>
  <cp:lastModifiedBy>Eugénia Venancio</cp:lastModifiedBy>
  <cp:revision>4</cp:revision>
  <dcterms:created xsi:type="dcterms:W3CDTF">2026-03-18T17:23:00Z</dcterms:created>
  <dcterms:modified xsi:type="dcterms:W3CDTF">2026-03-22T16:56:00Z</dcterms:modified>
</cp:coreProperties>
</file>